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8" w:rsidRDefault="00C57448" w:rsidP="00C574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язык»</w:t>
      </w:r>
    </w:p>
    <w:p w:rsidR="006E77B9" w:rsidRPr="008A5D35" w:rsidRDefault="00C57448" w:rsidP="00C57448"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Нормативная база Рабочая программа по русскому языку для 4 класса разработана на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основе Федерального государственного стандарта начального общего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(Утверждён приказом Министерства образования и науки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от 06. 10. 2009 г. № 373) и реализуется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средствами предмета «Русский язык» на основе авторской программы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М.С. Соловейчик (учебно-методический комплект «Гармония»;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издательство «Ассоциация XX1 век», 2013 год).</w:t>
      </w:r>
      <w:proofErr w:type="gramEnd"/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Количество часов 170 ч (5 часов в неделю)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Цель - создание условий для воспитания ученика как языковой личности,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для становления интереса к изучению русского языка, для появления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сознательного отношения к своей речи; - становление основ лингвистических знаний как элемента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представления, о научной картине мира и базы для формирования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умения осознанно пользоваться языком в процессе коммуникации;</w:t>
      </w:r>
      <w:proofErr w:type="gramEnd"/>
      <w:r w:rsidRPr="00F539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F5394F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комплекса языковых и речевых умений,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обеспечивающих сознательное использование средств языка,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функциональную грамотность учащихся; - влияние, на формирование психологических новообразований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младшего школьника, его интеллектуальное и эмоциональное развитие,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на формирование учебной самостоятельности и, в целом, умения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учиться средствами предмета «Русский язык»; - обеспечение становления у младших школьников всех видов речевой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в устной и письменной форме, становления их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коммуникативной компетенции.</w:t>
      </w:r>
      <w:proofErr w:type="gramEnd"/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Задачи - формирование </w:t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осознанных, контролируемых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языковых и речевых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умений; - совершенствование </w:t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языковой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интуиции, становление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лингвистического мышления, учебной самостоятельности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(в т.ч. умения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работать с книгой, словарями, справочниками); - обеспечение </w:t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интереса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к изучению русского языка, привитие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уважения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 xml:space="preserve">к языку и себе как его носителю, </w:t>
      </w:r>
      <w:r w:rsidRPr="00F539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внимания 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t>к качеству своей</w:t>
      </w:r>
      <w:r w:rsidRPr="00F5394F">
        <w:rPr>
          <w:rFonts w:ascii="Times New Roman" w:hAnsi="Times New Roman" w:cs="Times New Roman"/>
          <w:color w:val="000000"/>
          <w:sz w:val="24"/>
          <w:szCs w:val="24"/>
        </w:rPr>
        <w:br/>
        <w:t>устной и письменной речи.</w:t>
      </w:r>
    </w:p>
    <w:sectPr w:rsidR="006E77B9" w:rsidRPr="008A5D35" w:rsidSect="00B5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9C"/>
    <w:rsid w:val="003C35B8"/>
    <w:rsid w:val="0045499C"/>
    <w:rsid w:val="00581E76"/>
    <w:rsid w:val="006E77B9"/>
    <w:rsid w:val="008A5D35"/>
    <w:rsid w:val="00C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Новоуспеновская СОШ</dc:creator>
  <cp:lastModifiedBy>Новоуспеновская СОШ</cp:lastModifiedBy>
  <cp:revision>2</cp:revision>
  <dcterms:created xsi:type="dcterms:W3CDTF">2019-04-01T10:36:00Z</dcterms:created>
  <dcterms:modified xsi:type="dcterms:W3CDTF">2019-04-01T10:36:00Z</dcterms:modified>
</cp:coreProperties>
</file>